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0F77" w:rsidRPr="0040104C" w:rsidRDefault="00442742" w:rsidP="00442742">
      <w:pPr>
        <w:jc w:val="center"/>
        <w:rPr>
          <w:rFonts w:ascii="Times New Roman" w:hAnsi="Times New Roman" w:cs="Times New Roman"/>
          <w:b/>
          <w:color w:val="002060"/>
          <w:sz w:val="28"/>
        </w:rPr>
      </w:pPr>
      <w:r w:rsidRPr="0040104C">
        <w:rPr>
          <w:rFonts w:ascii="Times New Roman" w:hAnsi="Times New Roman" w:cs="Times New Roman"/>
          <w:b/>
          <w:color w:val="002060"/>
          <w:sz w:val="28"/>
        </w:rPr>
        <w:t>5. A fogyasztói magatartást befolyásoló tényezők</w:t>
      </w:r>
    </w:p>
    <w:p w:rsidR="00CC639B" w:rsidRPr="0040104C" w:rsidRDefault="00CC639B" w:rsidP="00A83A2A">
      <w:pPr>
        <w:jc w:val="both"/>
        <w:rPr>
          <w:rFonts w:ascii="Times New Roman" w:hAnsi="Times New Roman" w:cs="Times New Roman"/>
          <w:color w:val="002060"/>
          <w:sz w:val="24"/>
        </w:rPr>
      </w:pPr>
      <w:r w:rsidRPr="0040104C">
        <w:rPr>
          <w:rFonts w:ascii="Times New Roman" w:hAnsi="Times New Roman" w:cs="Times New Roman"/>
          <w:color w:val="002060"/>
          <w:sz w:val="24"/>
        </w:rPr>
        <w:t xml:space="preserve">A </w:t>
      </w:r>
      <w:r w:rsidRPr="0040104C">
        <w:rPr>
          <w:rFonts w:ascii="Times New Roman" w:hAnsi="Times New Roman" w:cs="Times New Roman"/>
          <w:b/>
          <w:color w:val="002060"/>
          <w:sz w:val="24"/>
        </w:rPr>
        <w:t>vásárló</w:t>
      </w:r>
      <w:r w:rsidRPr="0040104C">
        <w:rPr>
          <w:rFonts w:ascii="Times New Roman" w:hAnsi="Times New Roman" w:cs="Times New Roman"/>
          <w:color w:val="002060"/>
          <w:sz w:val="24"/>
        </w:rPr>
        <w:t xml:space="preserve"> marketingszempontból az a személy, aki saját vagy környezete szükségletének kielégítésére (miután a szükséglet felismerésre került) döntést hoz (valamit meg kell vásárolni), és ezt a döntést végrehajtja.</w:t>
      </w:r>
    </w:p>
    <w:p w:rsidR="00442742" w:rsidRPr="0040104C" w:rsidRDefault="00CC639B" w:rsidP="00A83A2A">
      <w:pPr>
        <w:jc w:val="both"/>
        <w:rPr>
          <w:rFonts w:ascii="Times New Roman" w:hAnsi="Times New Roman" w:cs="Times New Roman"/>
          <w:color w:val="002060"/>
          <w:sz w:val="24"/>
        </w:rPr>
      </w:pPr>
      <w:r w:rsidRPr="0040104C">
        <w:rPr>
          <w:rFonts w:ascii="Times New Roman" w:hAnsi="Times New Roman" w:cs="Times New Roman"/>
          <w:color w:val="002060"/>
          <w:sz w:val="24"/>
        </w:rPr>
        <w:t xml:space="preserve">A </w:t>
      </w:r>
      <w:r w:rsidRPr="0040104C">
        <w:rPr>
          <w:rFonts w:ascii="Times New Roman" w:hAnsi="Times New Roman" w:cs="Times New Roman"/>
          <w:b/>
          <w:color w:val="002060"/>
          <w:sz w:val="24"/>
        </w:rPr>
        <w:t>fogyasztó</w:t>
      </w:r>
      <w:r w:rsidRPr="0040104C">
        <w:rPr>
          <w:rFonts w:ascii="Times New Roman" w:hAnsi="Times New Roman" w:cs="Times New Roman"/>
          <w:color w:val="002060"/>
          <w:sz w:val="24"/>
        </w:rPr>
        <w:t xml:space="preserve"> fogalmát azonosítani szokták a vásárlóéval. Ide soroljuk azokat az egyéneket és háztartásokat, akik és, amelyek saját személyes szükségletre vásárolnak.</w:t>
      </w:r>
    </w:p>
    <w:p w:rsidR="001272F2" w:rsidRPr="0040104C" w:rsidRDefault="001272F2" w:rsidP="00A83A2A">
      <w:pPr>
        <w:jc w:val="both"/>
        <w:rPr>
          <w:rFonts w:ascii="Times New Roman" w:hAnsi="Times New Roman" w:cs="Times New Roman"/>
          <w:color w:val="002060"/>
          <w:sz w:val="24"/>
        </w:rPr>
      </w:pPr>
    </w:p>
    <w:p w:rsidR="001272F2" w:rsidRPr="0040104C" w:rsidRDefault="001272F2" w:rsidP="00A83A2A">
      <w:pPr>
        <w:jc w:val="both"/>
        <w:rPr>
          <w:rFonts w:ascii="Times New Roman" w:hAnsi="Times New Roman" w:cs="Times New Roman"/>
          <w:color w:val="002060"/>
          <w:sz w:val="24"/>
        </w:rPr>
      </w:pPr>
      <w:r w:rsidRPr="0040104C">
        <w:rPr>
          <w:rFonts w:ascii="Times New Roman" w:hAnsi="Times New Roman" w:cs="Times New Roman"/>
          <w:b/>
          <w:color w:val="002060"/>
          <w:sz w:val="24"/>
          <w:u w:val="single"/>
        </w:rPr>
        <w:t>A fogyasztói magatartás:</w:t>
      </w:r>
      <w:r w:rsidRPr="0040104C">
        <w:rPr>
          <w:rFonts w:ascii="Times New Roman" w:hAnsi="Times New Roman" w:cs="Times New Roman"/>
          <w:color w:val="002060"/>
          <w:sz w:val="24"/>
        </w:rPr>
        <w:t xml:space="preserve"> a fogyasztói magatartás a termékek és szolgáltatások megszerzése és használata során kifejtett tevékenységek összessége, amelynek célja a fogyasztói megelégedettség növelése.</w:t>
      </w:r>
    </w:p>
    <w:p w:rsidR="001272F2" w:rsidRPr="0040104C" w:rsidRDefault="001272F2" w:rsidP="00A83A2A">
      <w:pPr>
        <w:jc w:val="both"/>
        <w:rPr>
          <w:rFonts w:ascii="Times New Roman" w:hAnsi="Times New Roman" w:cs="Times New Roman"/>
          <w:color w:val="002060"/>
          <w:sz w:val="24"/>
        </w:rPr>
      </w:pPr>
      <w:r w:rsidRPr="0040104C">
        <w:rPr>
          <w:rFonts w:ascii="Times New Roman" w:hAnsi="Times New Roman" w:cs="Times New Roman"/>
          <w:color w:val="002060"/>
          <w:sz w:val="24"/>
        </w:rPr>
        <w:t>A marketing középpontjában a vásárló, a fogyasztó, az ember ál, a maga összetettségével. Fontos tudni, hogy mikor, miért és hogyan hozza meg a döntéseit (mint magánember, és mint vállalati szakember), hogyan gyújt információkat és tapasztalatokat. Tudni kell, milyen tényezők, személyek hatnak rá, hiszen ennek ismeretében lehet a várható viselkedését tervezni és befolyásolni őt. Ez a megközelítés jellemző a fogyasztási cikkek nagy részének előállításánál és értékesítésénél.</w:t>
      </w:r>
    </w:p>
    <w:p w:rsidR="00FD1448" w:rsidRPr="0040104C" w:rsidRDefault="00FD1448" w:rsidP="00A83A2A">
      <w:pPr>
        <w:jc w:val="both"/>
        <w:rPr>
          <w:rFonts w:ascii="Times New Roman" w:hAnsi="Times New Roman" w:cs="Times New Roman"/>
          <w:color w:val="002060"/>
          <w:sz w:val="24"/>
        </w:rPr>
      </w:pPr>
    </w:p>
    <w:p w:rsidR="00FD1448" w:rsidRPr="0040104C" w:rsidRDefault="00FD1448" w:rsidP="00A83A2A">
      <w:pPr>
        <w:jc w:val="both"/>
        <w:rPr>
          <w:rFonts w:ascii="Times New Roman" w:hAnsi="Times New Roman" w:cs="Times New Roman"/>
          <w:b/>
          <w:color w:val="002060"/>
          <w:sz w:val="24"/>
        </w:rPr>
      </w:pPr>
      <w:r w:rsidRPr="0040104C">
        <w:rPr>
          <w:rFonts w:ascii="Times New Roman" w:hAnsi="Times New Roman" w:cs="Times New Roman"/>
          <w:b/>
          <w:color w:val="002060"/>
          <w:sz w:val="24"/>
        </w:rPr>
        <w:t>Fogyasztói magatartás jellemzői:</w:t>
      </w:r>
    </w:p>
    <w:p w:rsidR="00FD1448" w:rsidRPr="0040104C" w:rsidRDefault="00FD1448" w:rsidP="00A83A2A">
      <w:pPr>
        <w:jc w:val="both"/>
        <w:rPr>
          <w:rFonts w:ascii="Times New Roman" w:hAnsi="Times New Roman" w:cs="Times New Roman"/>
          <w:color w:val="002060"/>
          <w:sz w:val="24"/>
        </w:rPr>
      </w:pPr>
      <w:r w:rsidRPr="0040104C">
        <w:rPr>
          <w:rFonts w:ascii="Times New Roman" w:hAnsi="Times New Roman" w:cs="Times New Roman"/>
          <w:color w:val="002060"/>
          <w:sz w:val="24"/>
          <w:u w:val="single"/>
        </w:rPr>
        <w:t>Motiváción alapszik</w:t>
      </w:r>
      <w:r w:rsidRPr="0040104C">
        <w:rPr>
          <w:rFonts w:ascii="Times New Roman" w:hAnsi="Times New Roman" w:cs="Times New Roman"/>
          <w:color w:val="002060"/>
          <w:sz w:val="24"/>
        </w:rPr>
        <w:t>: a fogyasztói magatartás célja a vásárlás, vagy az ahhoz vezető tevékenység</w:t>
      </w:r>
    </w:p>
    <w:p w:rsidR="00FD1448" w:rsidRPr="0040104C" w:rsidRDefault="00FD1448" w:rsidP="00A83A2A">
      <w:pPr>
        <w:jc w:val="both"/>
        <w:rPr>
          <w:rFonts w:ascii="Times New Roman" w:hAnsi="Times New Roman" w:cs="Times New Roman"/>
          <w:color w:val="002060"/>
          <w:sz w:val="24"/>
        </w:rPr>
      </w:pPr>
      <w:r w:rsidRPr="0040104C">
        <w:rPr>
          <w:rFonts w:ascii="Times New Roman" w:hAnsi="Times New Roman" w:cs="Times New Roman"/>
          <w:color w:val="002060"/>
          <w:sz w:val="24"/>
          <w:u w:val="single"/>
        </w:rPr>
        <w:t>Sok tevékenységet fog át</w:t>
      </w:r>
      <w:r w:rsidRPr="0040104C">
        <w:rPr>
          <w:rFonts w:ascii="Times New Roman" w:hAnsi="Times New Roman" w:cs="Times New Roman"/>
          <w:color w:val="002060"/>
          <w:sz w:val="24"/>
        </w:rPr>
        <w:t>: vásárlás, információgyűjtés, kirakatok nézegetése, másokkal való beszélgetés, a termékről való gondolkodás, a használat, a reklamáció, a javíttatás stb.</w:t>
      </w:r>
    </w:p>
    <w:p w:rsidR="00FD1448" w:rsidRPr="0040104C" w:rsidRDefault="00FD1448" w:rsidP="00A83A2A">
      <w:pPr>
        <w:jc w:val="both"/>
        <w:rPr>
          <w:rFonts w:ascii="Times New Roman" w:hAnsi="Times New Roman" w:cs="Times New Roman"/>
          <w:color w:val="002060"/>
          <w:sz w:val="24"/>
        </w:rPr>
      </w:pPr>
      <w:r w:rsidRPr="0040104C">
        <w:rPr>
          <w:rFonts w:ascii="Times New Roman" w:hAnsi="Times New Roman" w:cs="Times New Roman"/>
          <w:color w:val="002060"/>
          <w:sz w:val="24"/>
          <w:u w:val="single"/>
        </w:rPr>
        <w:t>Folyamat-jellegű</w:t>
      </w:r>
      <w:r w:rsidRPr="0040104C">
        <w:rPr>
          <w:rFonts w:ascii="Times New Roman" w:hAnsi="Times New Roman" w:cs="Times New Roman"/>
          <w:color w:val="002060"/>
          <w:sz w:val="24"/>
        </w:rPr>
        <w:t>: a döntések általában nem azonnal születnek, hanem hosszabb-rövidebb mérlegelés alapján</w:t>
      </w:r>
    </w:p>
    <w:p w:rsidR="00FD1448" w:rsidRPr="0040104C" w:rsidRDefault="00FD1448" w:rsidP="00A83A2A">
      <w:pPr>
        <w:jc w:val="both"/>
        <w:rPr>
          <w:rFonts w:ascii="Times New Roman" w:hAnsi="Times New Roman" w:cs="Times New Roman"/>
          <w:color w:val="002060"/>
          <w:sz w:val="24"/>
        </w:rPr>
      </w:pPr>
    </w:p>
    <w:p w:rsidR="00A83A2A" w:rsidRPr="0040104C" w:rsidRDefault="00A83A2A" w:rsidP="00A83A2A">
      <w:pPr>
        <w:jc w:val="both"/>
        <w:rPr>
          <w:rFonts w:ascii="Times New Roman" w:hAnsi="Times New Roman" w:cs="Times New Roman"/>
          <w:b/>
          <w:color w:val="002060"/>
          <w:sz w:val="24"/>
        </w:rPr>
      </w:pPr>
      <w:r w:rsidRPr="0040104C">
        <w:rPr>
          <w:rFonts w:ascii="Times New Roman" w:hAnsi="Times New Roman" w:cs="Times New Roman"/>
          <w:b/>
          <w:color w:val="002060"/>
          <w:sz w:val="24"/>
        </w:rPr>
        <w:t>A vásárlói magatartás típusai:</w:t>
      </w:r>
    </w:p>
    <w:p w:rsidR="00A83A2A" w:rsidRPr="0040104C" w:rsidRDefault="00A83A2A" w:rsidP="00A83A2A">
      <w:pPr>
        <w:jc w:val="both"/>
        <w:rPr>
          <w:rFonts w:ascii="Times New Roman" w:hAnsi="Times New Roman" w:cs="Times New Roman"/>
          <w:color w:val="002060"/>
          <w:sz w:val="24"/>
        </w:rPr>
      </w:pPr>
      <w:r w:rsidRPr="0040104C">
        <w:rPr>
          <w:rFonts w:ascii="Times New Roman" w:hAnsi="Times New Roman" w:cs="Times New Roman"/>
          <w:color w:val="002060"/>
          <w:sz w:val="24"/>
        </w:rPr>
        <w:t>•</w:t>
      </w:r>
      <w:r w:rsidRPr="0040104C">
        <w:rPr>
          <w:rFonts w:ascii="Times New Roman" w:hAnsi="Times New Roman" w:cs="Times New Roman"/>
          <w:color w:val="002060"/>
          <w:sz w:val="24"/>
          <w:u w:val="single"/>
        </w:rPr>
        <w:t>Racionális</w:t>
      </w:r>
      <w:r w:rsidRPr="0040104C">
        <w:rPr>
          <w:rFonts w:ascii="Times New Roman" w:hAnsi="Times New Roman" w:cs="Times New Roman"/>
          <w:color w:val="002060"/>
          <w:sz w:val="24"/>
        </w:rPr>
        <w:t>: tudatos magatartás a rendelkezésre álló információk legjobb hasznosítása révén.</w:t>
      </w:r>
    </w:p>
    <w:p w:rsidR="00A83A2A" w:rsidRPr="0040104C" w:rsidRDefault="00A83A2A" w:rsidP="00A83A2A">
      <w:pPr>
        <w:jc w:val="both"/>
        <w:rPr>
          <w:rFonts w:ascii="Times New Roman" w:hAnsi="Times New Roman" w:cs="Times New Roman"/>
          <w:color w:val="002060"/>
          <w:sz w:val="24"/>
        </w:rPr>
      </w:pPr>
      <w:r w:rsidRPr="0040104C">
        <w:rPr>
          <w:rFonts w:ascii="Times New Roman" w:hAnsi="Times New Roman" w:cs="Times New Roman"/>
          <w:color w:val="002060"/>
          <w:sz w:val="24"/>
        </w:rPr>
        <w:t>•</w:t>
      </w:r>
      <w:r w:rsidRPr="0040104C">
        <w:rPr>
          <w:rFonts w:ascii="Times New Roman" w:hAnsi="Times New Roman" w:cs="Times New Roman"/>
          <w:color w:val="002060"/>
          <w:sz w:val="24"/>
          <w:u w:val="single"/>
        </w:rPr>
        <w:t>Szokásokhoz ragaszkodó</w:t>
      </w:r>
      <w:r w:rsidRPr="0040104C">
        <w:rPr>
          <w:rFonts w:ascii="Times New Roman" w:hAnsi="Times New Roman" w:cs="Times New Roman"/>
          <w:color w:val="002060"/>
          <w:sz w:val="24"/>
        </w:rPr>
        <w:t>: rutinszerűen viselkedő fogyasztó, valamely megtanult program alapján lemond az újdonság kereséséről</w:t>
      </w:r>
    </w:p>
    <w:p w:rsidR="00A83A2A" w:rsidRPr="0040104C" w:rsidRDefault="00A83A2A" w:rsidP="00A83A2A">
      <w:pPr>
        <w:jc w:val="both"/>
        <w:rPr>
          <w:rFonts w:ascii="Times New Roman" w:hAnsi="Times New Roman" w:cs="Times New Roman"/>
          <w:color w:val="002060"/>
          <w:sz w:val="24"/>
        </w:rPr>
      </w:pPr>
      <w:r w:rsidRPr="0040104C">
        <w:rPr>
          <w:rFonts w:ascii="Times New Roman" w:hAnsi="Times New Roman" w:cs="Times New Roman"/>
          <w:color w:val="002060"/>
          <w:sz w:val="24"/>
        </w:rPr>
        <w:t>•</w:t>
      </w:r>
      <w:r w:rsidRPr="0040104C">
        <w:rPr>
          <w:rFonts w:ascii="Times New Roman" w:hAnsi="Times New Roman" w:cs="Times New Roman"/>
          <w:color w:val="002060"/>
          <w:sz w:val="24"/>
          <w:u w:val="single"/>
        </w:rPr>
        <w:t>Impulzus magatartás</w:t>
      </w:r>
      <w:r w:rsidRPr="0040104C">
        <w:rPr>
          <w:rFonts w:ascii="Times New Roman" w:hAnsi="Times New Roman" w:cs="Times New Roman"/>
          <w:color w:val="002060"/>
          <w:sz w:val="24"/>
        </w:rPr>
        <w:t>: hirtelen hatásokra kialakuló pillanatnyi vásárlói döntés</w:t>
      </w:r>
    </w:p>
    <w:p w:rsidR="00A83A2A" w:rsidRPr="0040104C" w:rsidRDefault="00A83A2A" w:rsidP="00A83A2A">
      <w:pPr>
        <w:jc w:val="both"/>
        <w:rPr>
          <w:rFonts w:ascii="Times New Roman" w:hAnsi="Times New Roman" w:cs="Times New Roman"/>
          <w:color w:val="002060"/>
          <w:sz w:val="24"/>
        </w:rPr>
      </w:pPr>
      <w:r w:rsidRPr="0040104C">
        <w:rPr>
          <w:rFonts w:ascii="Times New Roman" w:hAnsi="Times New Roman" w:cs="Times New Roman"/>
          <w:color w:val="002060"/>
          <w:sz w:val="24"/>
        </w:rPr>
        <w:t>•</w:t>
      </w:r>
      <w:r w:rsidRPr="0040104C">
        <w:rPr>
          <w:rFonts w:ascii="Times New Roman" w:hAnsi="Times New Roman" w:cs="Times New Roman"/>
          <w:color w:val="002060"/>
          <w:sz w:val="24"/>
          <w:u w:val="single"/>
        </w:rPr>
        <w:t>Szociálisan függő magatartás</w:t>
      </w:r>
      <w:r w:rsidRPr="0040104C">
        <w:rPr>
          <w:rFonts w:ascii="Times New Roman" w:hAnsi="Times New Roman" w:cs="Times New Roman"/>
          <w:color w:val="002060"/>
          <w:sz w:val="24"/>
        </w:rPr>
        <w:t>: a vásárló egy társadalmi csoport normáihoz igazodik.</w:t>
      </w:r>
    </w:p>
    <w:p w:rsidR="00A83A2A" w:rsidRPr="0040104C" w:rsidRDefault="00A83A2A" w:rsidP="00A83A2A">
      <w:pPr>
        <w:jc w:val="both"/>
        <w:rPr>
          <w:rFonts w:ascii="Times New Roman" w:hAnsi="Times New Roman" w:cs="Times New Roman"/>
          <w:color w:val="002060"/>
          <w:sz w:val="24"/>
        </w:rPr>
      </w:pPr>
    </w:p>
    <w:p w:rsidR="00A83A2A" w:rsidRPr="0040104C" w:rsidRDefault="00A83A2A" w:rsidP="00A83A2A">
      <w:pPr>
        <w:jc w:val="both"/>
        <w:rPr>
          <w:rFonts w:ascii="Times New Roman" w:hAnsi="Times New Roman" w:cs="Times New Roman"/>
          <w:b/>
          <w:color w:val="002060"/>
          <w:sz w:val="24"/>
        </w:rPr>
      </w:pPr>
    </w:p>
    <w:p w:rsidR="00A83A2A" w:rsidRPr="0040104C" w:rsidRDefault="00A83A2A" w:rsidP="00A83A2A">
      <w:pPr>
        <w:jc w:val="both"/>
        <w:rPr>
          <w:rFonts w:ascii="Times New Roman" w:hAnsi="Times New Roman" w:cs="Times New Roman"/>
          <w:b/>
          <w:color w:val="002060"/>
          <w:sz w:val="24"/>
        </w:rPr>
      </w:pPr>
      <w:r w:rsidRPr="0040104C">
        <w:rPr>
          <w:rFonts w:ascii="Times New Roman" w:hAnsi="Times New Roman" w:cs="Times New Roman"/>
          <w:b/>
          <w:color w:val="002060"/>
          <w:sz w:val="24"/>
        </w:rPr>
        <w:lastRenderedPageBreak/>
        <w:t>A fogyasztói magatartásra, a vásárlási döntésre ható tényezők:</w:t>
      </w:r>
    </w:p>
    <w:p w:rsidR="00A83A2A" w:rsidRPr="0040104C" w:rsidRDefault="00A83A2A" w:rsidP="00A83A2A">
      <w:pPr>
        <w:jc w:val="center"/>
        <w:rPr>
          <w:rFonts w:ascii="Times New Roman" w:hAnsi="Times New Roman" w:cs="Times New Roman"/>
          <w:b/>
          <w:color w:val="002060"/>
          <w:sz w:val="24"/>
        </w:rPr>
      </w:pPr>
      <w:r w:rsidRPr="0040104C">
        <w:rPr>
          <w:rFonts w:ascii="Times New Roman" w:hAnsi="Times New Roman" w:cs="Times New Roman"/>
          <w:b/>
          <w:noProof/>
          <w:color w:val="002060"/>
          <w:sz w:val="24"/>
          <w:lang w:eastAsia="hu-HU"/>
        </w:rPr>
        <w:drawing>
          <wp:inline distT="0" distB="0" distL="0" distR="0" wp14:anchorId="62008CA6" wp14:editId="4A20976B">
            <wp:extent cx="4371975" cy="2105025"/>
            <wp:effectExtent l="19050" t="0" r="9525" b="0"/>
            <wp:docPr id="1" name="Kép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749" name="Picture 5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0530" cy="210432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A83A2A" w:rsidRPr="0040104C" w:rsidRDefault="00A83A2A" w:rsidP="00A83A2A">
      <w:pPr>
        <w:pStyle w:val="Listaszerbekezds"/>
        <w:numPr>
          <w:ilvl w:val="0"/>
          <w:numId w:val="1"/>
        </w:numPr>
        <w:rPr>
          <w:rFonts w:ascii="Times New Roman" w:hAnsi="Times New Roman" w:cs="Times New Roman"/>
          <w:b/>
          <w:color w:val="002060"/>
          <w:sz w:val="24"/>
        </w:rPr>
      </w:pPr>
      <w:r w:rsidRPr="0040104C">
        <w:rPr>
          <w:rFonts w:ascii="Times New Roman" w:hAnsi="Times New Roman" w:cs="Times New Roman"/>
          <w:b/>
          <w:color w:val="002060"/>
          <w:sz w:val="24"/>
        </w:rPr>
        <w:t>A fogyasztói magatartást befolyásoló külső tényezők:</w:t>
      </w:r>
    </w:p>
    <w:p w:rsidR="00A83A2A" w:rsidRPr="0040104C" w:rsidRDefault="00A83A2A" w:rsidP="00A83A2A">
      <w:pPr>
        <w:ind w:left="360"/>
        <w:rPr>
          <w:rFonts w:ascii="Times New Roman" w:hAnsi="Times New Roman" w:cs="Times New Roman"/>
          <w:color w:val="002060"/>
          <w:sz w:val="24"/>
        </w:rPr>
      </w:pPr>
      <w:r w:rsidRPr="0040104C">
        <w:rPr>
          <w:rFonts w:ascii="Times New Roman" w:hAnsi="Times New Roman" w:cs="Times New Roman"/>
          <w:color w:val="002060"/>
          <w:sz w:val="24"/>
        </w:rPr>
        <w:t xml:space="preserve">-A </w:t>
      </w:r>
      <w:r w:rsidRPr="0040104C">
        <w:rPr>
          <w:rFonts w:ascii="Times New Roman" w:hAnsi="Times New Roman" w:cs="Times New Roman"/>
          <w:b/>
          <w:color w:val="002060"/>
          <w:sz w:val="24"/>
        </w:rPr>
        <w:t>kultúra</w:t>
      </w:r>
      <w:r w:rsidRPr="0040104C">
        <w:rPr>
          <w:rFonts w:ascii="Times New Roman" w:hAnsi="Times New Roman" w:cs="Times New Roman"/>
          <w:color w:val="002060"/>
          <w:sz w:val="24"/>
        </w:rPr>
        <w:t xml:space="preserve"> azon tanult meggyőződések, hitek, értékek és szokások összessége, amelyek egy adott társadalomban irányítják a fogyasztók (emberek, családok, közösségek) magatartását.</w:t>
      </w:r>
    </w:p>
    <w:p w:rsidR="00A83A2A" w:rsidRPr="0040104C" w:rsidRDefault="00A83A2A" w:rsidP="00A83A2A">
      <w:pPr>
        <w:ind w:left="360"/>
        <w:rPr>
          <w:rFonts w:ascii="Times New Roman" w:hAnsi="Times New Roman" w:cs="Times New Roman"/>
          <w:color w:val="002060"/>
          <w:sz w:val="24"/>
        </w:rPr>
      </w:pPr>
      <w:proofErr w:type="spellStart"/>
      <w:r w:rsidRPr="0040104C">
        <w:rPr>
          <w:rFonts w:ascii="Times New Roman" w:hAnsi="Times New Roman" w:cs="Times New Roman"/>
          <w:color w:val="002060"/>
          <w:sz w:val="24"/>
        </w:rPr>
        <w:t>-Az</w:t>
      </w:r>
      <w:proofErr w:type="spellEnd"/>
      <w:r w:rsidRPr="0040104C">
        <w:rPr>
          <w:rFonts w:ascii="Times New Roman" w:hAnsi="Times New Roman" w:cs="Times New Roman"/>
          <w:color w:val="002060"/>
          <w:sz w:val="24"/>
        </w:rPr>
        <w:t xml:space="preserve"> </w:t>
      </w:r>
      <w:r w:rsidRPr="0040104C">
        <w:rPr>
          <w:rFonts w:ascii="Times New Roman" w:hAnsi="Times New Roman" w:cs="Times New Roman"/>
          <w:b/>
          <w:color w:val="002060"/>
          <w:sz w:val="24"/>
        </w:rPr>
        <w:t>értékek</w:t>
      </w:r>
      <w:r w:rsidRPr="0040104C">
        <w:rPr>
          <w:rFonts w:ascii="Times New Roman" w:hAnsi="Times New Roman" w:cs="Times New Roman"/>
          <w:color w:val="002060"/>
          <w:sz w:val="24"/>
        </w:rPr>
        <w:t xml:space="preserve"> a fogyasztók alapvető szükségleteinek és céljainak kognitív képviselői. </w:t>
      </w:r>
    </w:p>
    <w:p w:rsidR="00A83A2A" w:rsidRPr="0040104C" w:rsidRDefault="00A83A2A" w:rsidP="00A83A2A">
      <w:pPr>
        <w:ind w:left="360"/>
        <w:rPr>
          <w:rFonts w:ascii="Times New Roman" w:hAnsi="Times New Roman" w:cs="Times New Roman"/>
          <w:color w:val="002060"/>
          <w:sz w:val="24"/>
        </w:rPr>
      </w:pPr>
      <w:r w:rsidRPr="0040104C">
        <w:rPr>
          <w:rFonts w:ascii="Times New Roman" w:hAnsi="Times New Roman" w:cs="Times New Roman"/>
          <w:color w:val="002060"/>
          <w:sz w:val="24"/>
        </w:rPr>
        <w:t xml:space="preserve">-A </w:t>
      </w:r>
      <w:r w:rsidRPr="0040104C">
        <w:rPr>
          <w:rFonts w:ascii="Times New Roman" w:hAnsi="Times New Roman" w:cs="Times New Roman"/>
          <w:b/>
          <w:color w:val="002060"/>
          <w:sz w:val="24"/>
        </w:rPr>
        <w:t>társadalmi rétegződés</w:t>
      </w:r>
      <w:r w:rsidRPr="0040104C">
        <w:rPr>
          <w:rFonts w:ascii="Times New Roman" w:hAnsi="Times New Roman" w:cs="Times New Roman"/>
          <w:color w:val="002060"/>
          <w:sz w:val="24"/>
        </w:rPr>
        <w:t xml:space="preserve"> alapja az egyének vagyoni, hatalmi és presztízskülönbsége.</w:t>
      </w:r>
    </w:p>
    <w:p w:rsidR="00A83A2A" w:rsidRPr="0040104C" w:rsidRDefault="00A83A2A" w:rsidP="00A83A2A">
      <w:pPr>
        <w:ind w:left="360"/>
        <w:rPr>
          <w:rFonts w:ascii="Times New Roman" w:hAnsi="Times New Roman" w:cs="Times New Roman"/>
          <w:color w:val="002060"/>
          <w:sz w:val="24"/>
        </w:rPr>
      </w:pPr>
      <w:proofErr w:type="spellStart"/>
      <w:r w:rsidRPr="0040104C">
        <w:rPr>
          <w:rFonts w:ascii="Times New Roman" w:hAnsi="Times New Roman" w:cs="Times New Roman"/>
          <w:color w:val="002060"/>
          <w:sz w:val="24"/>
        </w:rPr>
        <w:t>-Az</w:t>
      </w:r>
      <w:proofErr w:type="spellEnd"/>
      <w:r w:rsidRPr="0040104C">
        <w:rPr>
          <w:rFonts w:ascii="Times New Roman" w:hAnsi="Times New Roman" w:cs="Times New Roman"/>
          <w:color w:val="002060"/>
          <w:sz w:val="24"/>
        </w:rPr>
        <w:t xml:space="preserve"> </w:t>
      </w:r>
      <w:r w:rsidRPr="0040104C">
        <w:rPr>
          <w:rFonts w:ascii="Times New Roman" w:hAnsi="Times New Roman" w:cs="Times New Roman"/>
          <w:b/>
          <w:color w:val="002060"/>
          <w:sz w:val="24"/>
        </w:rPr>
        <w:t>életstílus</w:t>
      </w:r>
      <w:r w:rsidRPr="0040104C">
        <w:rPr>
          <w:rFonts w:ascii="Times New Roman" w:hAnsi="Times New Roman" w:cs="Times New Roman"/>
          <w:color w:val="002060"/>
          <w:sz w:val="24"/>
        </w:rPr>
        <w:t xml:space="preserve"> az, ahogyan élünk (amelyben mindenkori helyzeteink, tapasztalataink, értékeink, attitűdjeink és elvárásaink kifejezésre jutnak).</w:t>
      </w:r>
    </w:p>
    <w:p w:rsidR="00A83A2A" w:rsidRPr="0040104C" w:rsidRDefault="00A83A2A" w:rsidP="00A83A2A">
      <w:pPr>
        <w:ind w:left="360"/>
        <w:rPr>
          <w:rFonts w:ascii="Times New Roman" w:hAnsi="Times New Roman" w:cs="Times New Roman"/>
          <w:color w:val="002060"/>
          <w:sz w:val="24"/>
        </w:rPr>
      </w:pPr>
      <w:r w:rsidRPr="0040104C">
        <w:rPr>
          <w:rFonts w:ascii="Times New Roman" w:hAnsi="Times New Roman" w:cs="Times New Roman"/>
          <w:color w:val="002060"/>
          <w:sz w:val="24"/>
        </w:rPr>
        <w:t xml:space="preserve">-A </w:t>
      </w:r>
      <w:r w:rsidRPr="0040104C">
        <w:rPr>
          <w:rFonts w:ascii="Times New Roman" w:hAnsi="Times New Roman" w:cs="Times New Roman"/>
          <w:b/>
          <w:color w:val="002060"/>
          <w:sz w:val="24"/>
        </w:rPr>
        <w:t>csoport</w:t>
      </w:r>
      <w:r w:rsidRPr="0040104C">
        <w:rPr>
          <w:rFonts w:ascii="Times New Roman" w:hAnsi="Times New Roman" w:cs="Times New Roman"/>
          <w:color w:val="002060"/>
          <w:sz w:val="24"/>
        </w:rPr>
        <w:t xml:space="preserve"> két vagy több ember közössége, akiknek közösek a normáik, értékeik, vagy a meggyőződésük és viselkedésük egymástól függő.</w:t>
      </w:r>
    </w:p>
    <w:p w:rsidR="00A83A2A" w:rsidRPr="0040104C" w:rsidRDefault="00A83A2A" w:rsidP="00A83A2A">
      <w:pPr>
        <w:ind w:left="360"/>
        <w:rPr>
          <w:rFonts w:ascii="Times New Roman" w:hAnsi="Times New Roman" w:cs="Times New Roman"/>
          <w:color w:val="002060"/>
          <w:sz w:val="24"/>
        </w:rPr>
      </w:pPr>
      <w:proofErr w:type="spellStart"/>
      <w:r w:rsidRPr="0040104C">
        <w:rPr>
          <w:rFonts w:ascii="Times New Roman" w:hAnsi="Times New Roman" w:cs="Times New Roman"/>
          <w:b/>
          <w:color w:val="002060"/>
          <w:sz w:val="24"/>
        </w:rPr>
        <w:t>-Referenciacsoportok</w:t>
      </w:r>
      <w:proofErr w:type="spellEnd"/>
      <w:r w:rsidRPr="0040104C">
        <w:rPr>
          <w:rFonts w:ascii="Times New Roman" w:hAnsi="Times New Roman" w:cs="Times New Roman"/>
          <w:color w:val="002060"/>
          <w:sz w:val="24"/>
        </w:rPr>
        <w:t xml:space="preserve"> mindazon csoportok, amelyek az ember attitűdjeire vagy magatartására közvetlen (személyes) vagy közvetett hatással vannak.</w:t>
      </w:r>
    </w:p>
    <w:p w:rsidR="00A83A2A" w:rsidRPr="0040104C" w:rsidRDefault="00A83A2A" w:rsidP="00A83A2A">
      <w:pPr>
        <w:ind w:left="360"/>
        <w:rPr>
          <w:rFonts w:ascii="Times New Roman" w:hAnsi="Times New Roman" w:cs="Times New Roman"/>
          <w:color w:val="002060"/>
          <w:sz w:val="24"/>
        </w:rPr>
      </w:pPr>
      <w:r w:rsidRPr="0040104C">
        <w:rPr>
          <w:rFonts w:ascii="Times New Roman" w:hAnsi="Times New Roman" w:cs="Times New Roman"/>
          <w:color w:val="002060"/>
          <w:sz w:val="24"/>
        </w:rPr>
        <w:t xml:space="preserve">-A </w:t>
      </w:r>
      <w:r w:rsidRPr="0040104C">
        <w:rPr>
          <w:rFonts w:ascii="Times New Roman" w:hAnsi="Times New Roman" w:cs="Times New Roman"/>
          <w:b/>
          <w:color w:val="002060"/>
          <w:sz w:val="24"/>
        </w:rPr>
        <w:t>család</w:t>
      </w:r>
      <w:r w:rsidRPr="0040104C">
        <w:rPr>
          <w:rFonts w:ascii="Times New Roman" w:hAnsi="Times New Roman" w:cs="Times New Roman"/>
          <w:color w:val="002060"/>
          <w:sz w:val="24"/>
        </w:rPr>
        <w:t xml:space="preserve"> demográfiai és jogi kategória, akik vérségi kapcsolatban állnak egymással és együtt élnek.</w:t>
      </w:r>
    </w:p>
    <w:p w:rsidR="00A83A2A" w:rsidRPr="0040104C" w:rsidRDefault="00A83A2A" w:rsidP="00A83A2A">
      <w:pPr>
        <w:ind w:left="360"/>
        <w:rPr>
          <w:rFonts w:ascii="Times New Roman" w:hAnsi="Times New Roman" w:cs="Times New Roman"/>
          <w:color w:val="002060"/>
          <w:sz w:val="24"/>
        </w:rPr>
      </w:pPr>
      <w:r w:rsidRPr="0040104C">
        <w:rPr>
          <w:rFonts w:ascii="Times New Roman" w:hAnsi="Times New Roman" w:cs="Times New Roman"/>
          <w:color w:val="002060"/>
          <w:sz w:val="24"/>
        </w:rPr>
        <w:t xml:space="preserve">-A </w:t>
      </w:r>
      <w:r w:rsidRPr="0040104C">
        <w:rPr>
          <w:rFonts w:ascii="Times New Roman" w:hAnsi="Times New Roman" w:cs="Times New Roman"/>
          <w:b/>
          <w:color w:val="002060"/>
          <w:sz w:val="24"/>
        </w:rPr>
        <w:t>háztartás</w:t>
      </w:r>
      <w:r w:rsidRPr="0040104C">
        <w:rPr>
          <w:rFonts w:ascii="Times New Roman" w:hAnsi="Times New Roman" w:cs="Times New Roman"/>
          <w:color w:val="002060"/>
          <w:sz w:val="24"/>
        </w:rPr>
        <w:t xml:space="preserve"> gazdasági kategória. Személyek kis csoportja, akik együtt laknak, és (legalább részben) osztoznak a jövedelmen és vagyonon, illetve közösen fogyasztják el a rendelkezésükre álló javakat.</w:t>
      </w:r>
    </w:p>
    <w:p w:rsidR="0045118C" w:rsidRPr="0040104C" w:rsidRDefault="002461E0" w:rsidP="0045118C">
      <w:pPr>
        <w:ind w:left="360"/>
        <w:jc w:val="center"/>
        <w:rPr>
          <w:rFonts w:ascii="Times New Roman" w:hAnsi="Times New Roman" w:cs="Times New Roman"/>
          <w:color w:val="002060"/>
          <w:sz w:val="24"/>
        </w:rPr>
      </w:pPr>
      <w:r w:rsidRPr="0040104C">
        <w:rPr>
          <w:rFonts w:ascii="Times New Roman" w:hAnsi="Times New Roman" w:cs="Times New Roman"/>
          <w:noProof/>
          <w:color w:val="002060"/>
          <w:sz w:val="24"/>
          <w:lang w:eastAsia="hu-HU"/>
        </w:rPr>
        <w:drawing>
          <wp:inline distT="0" distB="0" distL="0" distR="0" wp14:anchorId="5F5DB8EA" wp14:editId="298BC911">
            <wp:extent cx="3219450" cy="1899577"/>
            <wp:effectExtent l="19050" t="0" r="0" b="0"/>
            <wp:docPr id="9" name="Kép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7024" cy="190404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45118C" w:rsidRPr="0040104C" w:rsidRDefault="002461E0" w:rsidP="0045118C">
      <w:pPr>
        <w:ind w:left="360"/>
        <w:jc w:val="center"/>
        <w:rPr>
          <w:rFonts w:ascii="Times New Roman" w:hAnsi="Times New Roman" w:cs="Times New Roman"/>
          <w:color w:val="002060"/>
          <w:sz w:val="24"/>
        </w:rPr>
      </w:pPr>
      <w:r w:rsidRPr="0040104C">
        <w:rPr>
          <w:rFonts w:ascii="Times New Roman" w:hAnsi="Times New Roman" w:cs="Times New Roman"/>
          <w:noProof/>
          <w:color w:val="002060"/>
          <w:sz w:val="24"/>
          <w:lang w:eastAsia="hu-HU"/>
        </w:rPr>
        <w:lastRenderedPageBreak/>
        <w:drawing>
          <wp:inline distT="0" distB="0" distL="0" distR="0" wp14:anchorId="72AD65C4" wp14:editId="0126132F">
            <wp:extent cx="3162300" cy="2087386"/>
            <wp:effectExtent l="19050" t="0" r="0" b="0"/>
            <wp:docPr id="11" name="Kép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4562" cy="208887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45118C" w:rsidRPr="0040104C" w:rsidRDefault="0045118C" w:rsidP="0045118C">
      <w:pPr>
        <w:pStyle w:val="Listaszerbekezds"/>
        <w:numPr>
          <w:ilvl w:val="0"/>
          <w:numId w:val="1"/>
        </w:numPr>
        <w:rPr>
          <w:rFonts w:ascii="Times New Roman" w:hAnsi="Times New Roman" w:cs="Times New Roman"/>
          <w:b/>
          <w:color w:val="002060"/>
          <w:sz w:val="24"/>
        </w:rPr>
      </w:pPr>
      <w:r w:rsidRPr="0040104C">
        <w:rPr>
          <w:rFonts w:ascii="Times New Roman" w:hAnsi="Times New Roman" w:cs="Times New Roman"/>
          <w:b/>
          <w:color w:val="002060"/>
          <w:sz w:val="24"/>
        </w:rPr>
        <w:t>A fogyasztói magatartást befolyásoló belső tényezők:</w:t>
      </w:r>
    </w:p>
    <w:p w:rsidR="0045118C" w:rsidRPr="0040104C" w:rsidRDefault="0045118C" w:rsidP="0045118C">
      <w:pPr>
        <w:ind w:left="360"/>
        <w:rPr>
          <w:rFonts w:ascii="Times New Roman" w:hAnsi="Times New Roman" w:cs="Times New Roman"/>
          <w:color w:val="002060"/>
          <w:sz w:val="24"/>
        </w:rPr>
      </w:pPr>
      <w:r w:rsidRPr="0040104C">
        <w:rPr>
          <w:rFonts w:ascii="Times New Roman" w:hAnsi="Times New Roman" w:cs="Times New Roman"/>
          <w:color w:val="002060"/>
          <w:sz w:val="24"/>
        </w:rPr>
        <w:t xml:space="preserve">-A </w:t>
      </w:r>
      <w:r w:rsidRPr="0040104C">
        <w:rPr>
          <w:rFonts w:ascii="Times New Roman" w:hAnsi="Times New Roman" w:cs="Times New Roman"/>
          <w:b/>
          <w:color w:val="002060"/>
          <w:sz w:val="24"/>
        </w:rPr>
        <w:t>percepció</w:t>
      </w:r>
      <w:r w:rsidRPr="0040104C">
        <w:rPr>
          <w:rFonts w:ascii="Times New Roman" w:hAnsi="Times New Roman" w:cs="Times New Roman"/>
          <w:color w:val="002060"/>
          <w:sz w:val="24"/>
        </w:rPr>
        <w:t xml:space="preserve"> (érzékelés és észlelés) olyan komplex folyamat, amelynek során az emberek szelektálják, rendezik és értelmezik az érzékszervi ingereket, összefüggő, értelmes képbe rendezve a világot.</w:t>
      </w:r>
    </w:p>
    <w:p w:rsidR="0045118C" w:rsidRPr="0040104C" w:rsidRDefault="0045118C" w:rsidP="0045118C">
      <w:pPr>
        <w:ind w:left="360"/>
        <w:rPr>
          <w:rFonts w:ascii="Times New Roman" w:hAnsi="Times New Roman" w:cs="Times New Roman"/>
          <w:color w:val="002060"/>
          <w:sz w:val="24"/>
        </w:rPr>
      </w:pPr>
      <w:proofErr w:type="spellStart"/>
      <w:r w:rsidRPr="0040104C">
        <w:rPr>
          <w:rFonts w:ascii="Times New Roman" w:hAnsi="Times New Roman" w:cs="Times New Roman"/>
          <w:color w:val="002060"/>
          <w:sz w:val="24"/>
        </w:rPr>
        <w:t>-</w:t>
      </w:r>
      <w:r w:rsidRPr="0040104C">
        <w:rPr>
          <w:rFonts w:ascii="Times New Roman" w:hAnsi="Times New Roman" w:cs="Times New Roman"/>
          <w:b/>
          <w:color w:val="002060"/>
          <w:sz w:val="24"/>
        </w:rPr>
        <w:t>Érzékelési</w:t>
      </w:r>
      <w:proofErr w:type="spellEnd"/>
      <w:r w:rsidRPr="0040104C">
        <w:rPr>
          <w:rFonts w:ascii="Times New Roman" w:hAnsi="Times New Roman" w:cs="Times New Roman"/>
          <w:b/>
          <w:color w:val="002060"/>
          <w:sz w:val="24"/>
        </w:rPr>
        <w:t xml:space="preserve"> küszöb</w:t>
      </w:r>
      <w:r w:rsidRPr="0040104C">
        <w:rPr>
          <w:rFonts w:ascii="Times New Roman" w:hAnsi="Times New Roman" w:cs="Times New Roman"/>
          <w:color w:val="002060"/>
          <w:sz w:val="24"/>
        </w:rPr>
        <w:t xml:space="preserve"> az a pont, ahol a kapott inger már képes izgalom kiváltására, amely alapján már kialakul valamilyen érzet.</w:t>
      </w:r>
    </w:p>
    <w:p w:rsidR="0045118C" w:rsidRPr="0040104C" w:rsidRDefault="0045118C" w:rsidP="0045118C">
      <w:pPr>
        <w:ind w:left="360"/>
        <w:rPr>
          <w:rFonts w:ascii="Times New Roman" w:hAnsi="Times New Roman" w:cs="Times New Roman"/>
          <w:color w:val="002060"/>
          <w:sz w:val="24"/>
        </w:rPr>
      </w:pPr>
      <w:r w:rsidRPr="0040104C">
        <w:rPr>
          <w:rFonts w:ascii="Times New Roman" w:hAnsi="Times New Roman" w:cs="Times New Roman"/>
          <w:color w:val="002060"/>
          <w:sz w:val="24"/>
        </w:rPr>
        <w:t xml:space="preserve">-A </w:t>
      </w:r>
      <w:r w:rsidRPr="0040104C">
        <w:rPr>
          <w:rFonts w:ascii="Times New Roman" w:hAnsi="Times New Roman" w:cs="Times New Roman"/>
          <w:b/>
          <w:color w:val="002060"/>
          <w:sz w:val="24"/>
        </w:rPr>
        <w:t>tanulás</w:t>
      </w:r>
      <w:r w:rsidRPr="0040104C">
        <w:rPr>
          <w:rFonts w:ascii="Times New Roman" w:hAnsi="Times New Roman" w:cs="Times New Roman"/>
          <w:color w:val="002060"/>
          <w:sz w:val="24"/>
        </w:rPr>
        <w:t xml:space="preserve"> a tapasztalat eredményeként bekövetkező, viszonylag tartós viselkedés, változás, alkalmazkodás.</w:t>
      </w:r>
    </w:p>
    <w:p w:rsidR="0045118C" w:rsidRPr="0040104C" w:rsidRDefault="0045118C" w:rsidP="0045118C">
      <w:pPr>
        <w:ind w:left="360"/>
        <w:rPr>
          <w:rFonts w:ascii="Times New Roman" w:hAnsi="Times New Roman" w:cs="Times New Roman"/>
          <w:color w:val="002060"/>
          <w:sz w:val="24"/>
        </w:rPr>
      </w:pPr>
      <w:r w:rsidRPr="0040104C">
        <w:rPr>
          <w:rFonts w:ascii="Times New Roman" w:hAnsi="Times New Roman" w:cs="Times New Roman"/>
          <w:color w:val="002060"/>
          <w:sz w:val="24"/>
        </w:rPr>
        <w:t xml:space="preserve">          -A fogyasztói magatartás tanult magatartás. </w:t>
      </w:r>
    </w:p>
    <w:p w:rsidR="0045118C" w:rsidRPr="0040104C" w:rsidRDefault="0045118C" w:rsidP="0045118C">
      <w:pPr>
        <w:ind w:left="360"/>
        <w:rPr>
          <w:rFonts w:ascii="Times New Roman" w:hAnsi="Times New Roman" w:cs="Times New Roman"/>
          <w:color w:val="002060"/>
          <w:sz w:val="24"/>
        </w:rPr>
      </w:pPr>
      <w:r w:rsidRPr="0040104C">
        <w:rPr>
          <w:rFonts w:ascii="Times New Roman" w:hAnsi="Times New Roman" w:cs="Times New Roman"/>
          <w:color w:val="002060"/>
          <w:sz w:val="24"/>
        </w:rPr>
        <w:t xml:space="preserve">-A </w:t>
      </w:r>
      <w:r w:rsidRPr="0040104C">
        <w:rPr>
          <w:rFonts w:ascii="Times New Roman" w:hAnsi="Times New Roman" w:cs="Times New Roman"/>
          <w:b/>
          <w:color w:val="002060"/>
          <w:sz w:val="24"/>
        </w:rPr>
        <w:t>motiváció</w:t>
      </w:r>
      <w:r w:rsidRPr="0040104C">
        <w:rPr>
          <w:rFonts w:ascii="Times New Roman" w:hAnsi="Times New Roman" w:cs="Times New Roman"/>
          <w:color w:val="002060"/>
          <w:sz w:val="24"/>
        </w:rPr>
        <w:t xml:space="preserve"> olyan belső állapot, amely meghatározott célok teljesítése irányában mozgatja az embereket, akik a motiváltság következtében céltudatos magatartást valósítanak meg.</w:t>
      </w:r>
    </w:p>
    <w:p w:rsidR="0045118C" w:rsidRPr="0040104C" w:rsidRDefault="0045118C" w:rsidP="0045118C">
      <w:pPr>
        <w:ind w:left="360"/>
        <w:rPr>
          <w:rFonts w:ascii="Times New Roman" w:hAnsi="Times New Roman" w:cs="Times New Roman"/>
          <w:color w:val="002060"/>
          <w:sz w:val="24"/>
        </w:rPr>
      </w:pPr>
      <w:r w:rsidRPr="0040104C">
        <w:rPr>
          <w:rFonts w:ascii="Times New Roman" w:hAnsi="Times New Roman" w:cs="Times New Roman"/>
          <w:color w:val="002060"/>
          <w:sz w:val="24"/>
        </w:rPr>
        <w:t xml:space="preserve">-A </w:t>
      </w:r>
      <w:r w:rsidRPr="0040104C">
        <w:rPr>
          <w:rFonts w:ascii="Times New Roman" w:hAnsi="Times New Roman" w:cs="Times New Roman"/>
          <w:b/>
          <w:color w:val="002060"/>
          <w:sz w:val="24"/>
        </w:rPr>
        <w:t>személyiségjellemzők</w:t>
      </w:r>
      <w:r w:rsidRPr="0040104C">
        <w:rPr>
          <w:rFonts w:ascii="Times New Roman" w:hAnsi="Times New Roman" w:cs="Times New Roman"/>
          <w:color w:val="002060"/>
          <w:sz w:val="24"/>
        </w:rPr>
        <w:t xml:space="preserve"> segítik, illetve befolyásolják az egyéneket a körülöttük lévő világhoz való alkalmazkodásban.</w:t>
      </w:r>
    </w:p>
    <w:p w:rsidR="0045118C" w:rsidRPr="0040104C" w:rsidRDefault="0045118C" w:rsidP="0045118C">
      <w:pPr>
        <w:ind w:left="360"/>
        <w:rPr>
          <w:rFonts w:ascii="Times New Roman" w:hAnsi="Times New Roman" w:cs="Times New Roman"/>
          <w:color w:val="002060"/>
          <w:sz w:val="24"/>
        </w:rPr>
      </w:pPr>
      <w:proofErr w:type="spellStart"/>
      <w:r w:rsidRPr="0040104C">
        <w:rPr>
          <w:rFonts w:ascii="Times New Roman" w:hAnsi="Times New Roman" w:cs="Times New Roman"/>
          <w:color w:val="002060"/>
          <w:sz w:val="24"/>
        </w:rPr>
        <w:t>-Az</w:t>
      </w:r>
      <w:proofErr w:type="spellEnd"/>
      <w:r w:rsidRPr="0040104C">
        <w:rPr>
          <w:rFonts w:ascii="Times New Roman" w:hAnsi="Times New Roman" w:cs="Times New Roman"/>
          <w:color w:val="002060"/>
          <w:sz w:val="24"/>
        </w:rPr>
        <w:t xml:space="preserve"> </w:t>
      </w:r>
      <w:r w:rsidRPr="0040104C">
        <w:rPr>
          <w:rFonts w:ascii="Times New Roman" w:hAnsi="Times New Roman" w:cs="Times New Roman"/>
          <w:b/>
          <w:color w:val="002060"/>
          <w:sz w:val="24"/>
        </w:rPr>
        <w:t>attitűd</w:t>
      </w:r>
      <w:r w:rsidRPr="0040104C">
        <w:rPr>
          <w:rFonts w:ascii="Times New Roman" w:hAnsi="Times New Roman" w:cs="Times New Roman"/>
          <w:color w:val="002060"/>
          <w:sz w:val="24"/>
        </w:rPr>
        <w:t xml:space="preserve"> különböző tárgyakhoz, az emberek csoportjához rendelt pozitív vagy negatív minőségű és eltérő intenzitású viszonyulás, érzelem, ítélet. </w:t>
      </w:r>
    </w:p>
    <w:p w:rsidR="002461E0" w:rsidRPr="0040104C" w:rsidRDefault="002461E0" w:rsidP="002461E0">
      <w:pPr>
        <w:ind w:left="360"/>
        <w:jc w:val="center"/>
        <w:rPr>
          <w:rFonts w:ascii="Times New Roman" w:hAnsi="Times New Roman" w:cs="Times New Roman"/>
          <w:color w:val="002060"/>
          <w:sz w:val="24"/>
        </w:rPr>
      </w:pPr>
      <w:r w:rsidRPr="0040104C">
        <w:rPr>
          <w:rFonts w:ascii="Times New Roman" w:hAnsi="Times New Roman" w:cs="Times New Roman"/>
          <w:noProof/>
          <w:color w:val="002060"/>
          <w:sz w:val="24"/>
          <w:lang w:eastAsia="hu-HU"/>
        </w:rPr>
        <w:drawing>
          <wp:inline distT="0" distB="0" distL="0" distR="0" wp14:anchorId="2CBA92AB" wp14:editId="0C99847D">
            <wp:extent cx="3152775" cy="2139879"/>
            <wp:effectExtent l="19050" t="0" r="0" b="0"/>
            <wp:docPr id="7" name="Kép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54563" cy="214109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118F4" w:rsidRPr="0040104C" w:rsidRDefault="00A118F4" w:rsidP="002461E0">
      <w:pPr>
        <w:ind w:left="360"/>
        <w:jc w:val="center"/>
        <w:rPr>
          <w:rFonts w:ascii="Times New Roman" w:hAnsi="Times New Roman" w:cs="Times New Roman"/>
          <w:color w:val="002060"/>
          <w:sz w:val="24"/>
        </w:rPr>
      </w:pPr>
    </w:p>
    <w:p w:rsidR="00A118F4" w:rsidRPr="0040104C" w:rsidRDefault="00A118F4" w:rsidP="00A118F4">
      <w:pPr>
        <w:spacing w:after="240"/>
        <w:ind w:left="360"/>
        <w:jc w:val="center"/>
        <w:rPr>
          <w:rFonts w:ascii="Times New Roman" w:hAnsi="Times New Roman" w:cs="Times New Roman"/>
          <w:b/>
          <w:color w:val="002060"/>
          <w:sz w:val="24"/>
        </w:rPr>
      </w:pPr>
      <w:r w:rsidRPr="0040104C">
        <w:rPr>
          <w:rFonts w:ascii="Times New Roman" w:hAnsi="Times New Roman" w:cs="Times New Roman"/>
          <w:b/>
          <w:color w:val="002060"/>
          <w:sz w:val="24"/>
        </w:rPr>
        <w:lastRenderedPageBreak/>
        <w:t>Plusz ismeretek:</w:t>
      </w:r>
      <w:r w:rsidRPr="0040104C">
        <w:rPr>
          <w:b/>
          <w:color w:val="002060"/>
        </w:rPr>
        <w:t xml:space="preserve"> </w:t>
      </w:r>
      <w:r w:rsidRPr="0040104C">
        <w:rPr>
          <w:rFonts w:ascii="Times New Roman" w:hAnsi="Times New Roman" w:cs="Times New Roman"/>
          <w:b/>
          <w:color w:val="002060"/>
          <w:sz w:val="24"/>
        </w:rPr>
        <w:t>A fogyasztó nyolc alapvető joga</w:t>
      </w:r>
    </w:p>
    <w:p w:rsidR="00A118F4" w:rsidRPr="0040104C" w:rsidRDefault="00A118F4" w:rsidP="00A118F4">
      <w:pPr>
        <w:spacing w:line="276" w:lineRule="auto"/>
        <w:jc w:val="both"/>
        <w:rPr>
          <w:rFonts w:ascii="Times New Roman" w:hAnsi="Times New Roman" w:cs="Times New Roman"/>
          <w:color w:val="002060"/>
          <w:sz w:val="24"/>
        </w:rPr>
      </w:pPr>
      <w:r w:rsidRPr="0040104C">
        <w:rPr>
          <w:rFonts w:ascii="Times New Roman" w:hAnsi="Times New Roman" w:cs="Times New Roman"/>
          <w:color w:val="002060"/>
          <w:sz w:val="24"/>
        </w:rPr>
        <w:t>1962-ben az Egyesült Államok elnöke, John F. Kennedy javasolta négy alapvető fogyasztói jog – a biztonsághoz, az információhoz, a választáshoz és a képviselethez való jog – elfogadását. A fogyasztóvédelmi szervezetek világszerte ezekre az elvekre építették alapszabályaikat. A négy alapvető jog később kiegészült (az oktatáshoz, kárpótláshoz, egészséges környezethez és az alapvető szükségletek kielégítéséhez való joggal), hogy a fogyasztók minden fontos szükségletét magában foglalja.</w:t>
      </w:r>
    </w:p>
    <w:p w:rsidR="00A118F4" w:rsidRPr="0040104C" w:rsidRDefault="00A118F4" w:rsidP="00A118F4">
      <w:pPr>
        <w:spacing w:line="276" w:lineRule="auto"/>
        <w:jc w:val="both"/>
        <w:rPr>
          <w:rFonts w:ascii="Times New Roman" w:hAnsi="Times New Roman" w:cs="Times New Roman"/>
          <w:color w:val="002060"/>
          <w:sz w:val="24"/>
        </w:rPr>
      </w:pPr>
      <w:r w:rsidRPr="0040104C">
        <w:rPr>
          <w:rFonts w:ascii="Times New Roman" w:hAnsi="Times New Roman" w:cs="Times New Roman"/>
          <w:color w:val="002060"/>
          <w:sz w:val="24"/>
        </w:rPr>
        <w:t xml:space="preserve">A Fogyasztóvédelmi Szövetségek Nemzetközi Szervezete, mai nevén </w:t>
      </w:r>
      <w:proofErr w:type="spellStart"/>
      <w:r w:rsidRPr="0040104C">
        <w:rPr>
          <w:rFonts w:ascii="Times New Roman" w:hAnsi="Times New Roman" w:cs="Times New Roman"/>
          <w:color w:val="002060"/>
          <w:sz w:val="24"/>
        </w:rPr>
        <w:t>Consumers</w:t>
      </w:r>
      <w:proofErr w:type="spellEnd"/>
      <w:r w:rsidRPr="0040104C">
        <w:rPr>
          <w:rFonts w:ascii="Times New Roman" w:hAnsi="Times New Roman" w:cs="Times New Roman"/>
          <w:color w:val="002060"/>
          <w:sz w:val="24"/>
        </w:rPr>
        <w:t xml:space="preserve"> International átvette és saját alapelveivé emelte a nyolc jogot. 1985. április 9-én az ENSZ Közgyűlése is elfogadta ezeket. A nyolc jog együttesen a fogyasztóvédelmi irányelvek erősítését szolgálja világszerte.</w:t>
      </w:r>
    </w:p>
    <w:p w:rsidR="00A118F4" w:rsidRPr="0040104C" w:rsidRDefault="00A118F4" w:rsidP="00A118F4">
      <w:pPr>
        <w:spacing w:line="276" w:lineRule="auto"/>
        <w:jc w:val="both"/>
        <w:rPr>
          <w:rFonts w:ascii="Times New Roman" w:hAnsi="Times New Roman" w:cs="Times New Roman"/>
          <w:color w:val="002060"/>
          <w:sz w:val="24"/>
        </w:rPr>
      </w:pPr>
    </w:p>
    <w:p w:rsidR="00A118F4" w:rsidRPr="0040104C" w:rsidRDefault="00A118F4" w:rsidP="00A118F4">
      <w:pPr>
        <w:spacing w:line="276" w:lineRule="auto"/>
        <w:jc w:val="both"/>
        <w:rPr>
          <w:rFonts w:ascii="Times New Roman" w:hAnsi="Times New Roman" w:cs="Times New Roman"/>
          <w:b/>
          <w:color w:val="002060"/>
          <w:sz w:val="24"/>
        </w:rPr>
      </w:pPr>
      <w:r w:rsidRPr="0040104C">
        <w:rPr>
          <w:rFonts w:ascii="Times New Roman" w:hAnsi="Times New Roman" w:cs="Times New Roman"/>
          <w:b/>
          <w:color w:val="002060"/>
          <w:sz w:val="24"/>
        </w:rPr>
        <w:t>Biztonság</w:t>
      </w:r>
    </w:p>
    <w:p w:rsidR="00A118F4" w:rsidRPr="0040104C" w:rsidRDefault="00A118F4" w:rsidP="00A118F4">
      <w:pPr>
        <w:spacing w:line="276" w:lineRule="auto"/>
        <w:jc w:val="both"/>
        <w:rPr>
          <w:rFonts w:ascii="Times New Roman" w:hAnsi="Times New Roman" w:cs="Times New Roman"/>
          <w:color w:val="002060"/>
          <w:sz w:val="24"/>
        </w:rPr>
      </w:pPr>
      <w:r w:rsidRPr="0040104C">
        <w:rPr>
          <w:rFonts w:ascii="Times New Roman" w:hAnsi="Times New Roman" w:cs="Times New Roman"/>
          <w:color w:val="002060"/>
          <w:sz w:val="24"/>
        </w:rPr>
        <w:t>Jog az egészséget vagy az életet veszélyeztető termékek, termelési folyamatok és szolgáltatások elleni védelemhez. A fogyasztói termékeket előállító vállalatoknak biztonsági és teljesítményvizsgálatokat kell végezniük, mielőtt termékeik piacra kerülnek.</w:t>
      </w:r>
    </w:p>
    <w:p w:rsidR="00A118F4" w:rsidRPr="0040104C" w:rsidRDefault="00A118F4" w:rsidP="00A118F4">
      <w:pPr>
        <w:spacing w:line="276" w:lineRule="auto"/>
        <w:jc w:val="both"/>
        <w:rPr>
          <w:rFonts w:ascii="Times New Roman" w:hAnsi="Times New Roman" w:cs="Times New Roman"/>
          <w:b/>
          <w:color w:val="002060"/>
          <w:sz w:val="24"/>
        </w:rPr>
      </w:pPr>
      <w:r w:rsidRPr="0040104C">
        <w:rPr>
          <w:rFonts w:ascii="Times New Roman" w:hAnsi="Times New Roman" w:cs="Times New Roman"/>
          <w:b/>
          <w:color w:val="002060"/>
          <w:sz w:val="24"/>
        </w:rPr>
        <w:t>Információ</w:t>
      </w:r>
    </w:p>
    <w:p w:rsidR="00A118F4" w:rsidRPr="0040104C" w:rsidRDefault="00A118F4" w:rsidP="00A118F4">
      <w:pPr>
        <w:spacing w:line="276" w:lineRule="auto"/>
        <w:jc w:val="both"/>
        <w:rPr>
          <w:rFonts w:ascii="Times New Roman" w:hAnsi="Times New Roman" w:cs="Times New Roman"/>
          <w:color w:val="002060"/>
          <w:sz w:val="24"/>
        </w:rPr>
      </w:pPr>
      <w:r w:rsidRPr="0040104C">
        <w:rPr>
          <w:rFonts w:ascii="Times New Roman" w:hAnsi="Times New Roman" w:cs="Times New Roman"/>
          <w:color w:val="002060"/>
          <w:sz w:val="24"/>
        </w:rPr>
        <w:t>Jog az információhoz – ide értve az alapanyagokat, a vegyianyag-tartalmat, a szükséges elővigyázatossági lépéseket, a mellékhatásokat (ha vannak ilyenek), a korlátozó intézkedéseket és a lejárati időt is – a jól informált döntéshozás, és a tisztességtelen vagy félrevezető reklámozás és címkézés elleni védelem érdekében.</w:t>
      </w:r>
    </w:p>
    <w:p w:rsidR="00A118F4" w:rsidRPr="0040104C" w:rsidRDefault="00A118F4" w:rsidP="00A118F4">
      <w:pPr>
        <w:spacing w:line="276" w:lineRule="auto"/>
        <w:jc w:val="both"/>
        <w:rPr>
          <w:rFonts w:ascii="Times New Roman" w:hAnsi="Times New Roman" w:cs="Times New Roman"/>
          <w:b/>
          <w:color w:val="002060"/>
          <w:sz w:val="24"/>
        </w:rPr>
      </w:pPr>
      <w:r w:rsidRPr="0040104C">
        <w:rPr>
          <w:rFonts w:ascii="Times New Roman" w:hAnsi="Times New Roman" w:cs="Times New Roman"/>
          <w:b/>
          <w:color w:val="002060"/>
          <w:sz w:val="24"/>
        </w:rPr>
        <w:t>Választás</w:t>
      </w:r>
    </w:p>
    <w:p w:rsidR="00A118F4" w:rsidRPr="0040104C" w:rsidRDefault="00A118F4" w:rsidP="00A118F4">
      <w:pPr>
        <w:spacing w:line="276" w:lineRule="auto"/>
        <w:jc w:val="both"/>
        <w:rPr>
          <w:rFonts w:ascii="Times New Roman" w:hAnsi="Times New Roman" w:cs="Times New Roman"/>
          <w:color w:val="002060"/>
          <w:sz w:val="24"/>
        </w:rPr>
      </w:pPr>
      <w:r w:rsidRPr="0040104C">
        <w:rPr>
          <w:rFonts w:ascii="Times New Roman" w:hAnsi="Times New Roman" w:cs="Times New Roman"/>
          <w:color w:val="002060"/>
          <w:sz w:val="24"/>
        </w:rPr>
        <w:t>Jog a versenyképes áron, kielégítő minőségben kínált termékek és szolgáltatások sorából való választás lehetőségéhez.</w:t>
      </w:r>
    </w:p>
    <w:p w:rsidR="00A118F4" w:rsidRPr="0040104C" w:rsidRDefault="00A118F4" w:rsidP="00A118F4">
      <w:pPr>
        <w:spacing w:line="276" w:lineRule="auto"/>
        <w:jc w:val="both"/>
        <w:rPr>
          <w:rFonts w:ascii="Times New Roman" w:hAnsi="Times New Roman" w:cs="Times New Roman"/>
          <w:b/>
          <w:color w:val="002060"/>
          <w:sz w:val="24"/>
        </w:rPr>
      </w:pPr>
      <w:r w:rsidRPr="0040104C">
        <w:rPr>
          <w:rFonts w:ascii="Times New Roman" w:hAnsi="Times New Roman" w:cs="Times New Roman"/>
          <w:b/>
          <w:color w:val="002060"/>
          <w:sz w:val="24"/>
        </w:rPr>
        <w:t>Képviselet</w:t>
      </w:r>
    </w:p>
    <w:p w:rsidR="00A118F4" w:rsidRPr="0040104C" w:rsidRDefault="00A118F4" w:rsidP="00A118F4">
      <w:pPr>
        <w:spacing w:line="276" w:lineRule="auto"/>
        <w:jc w:val="both"/>
        <w:rPr>
          <w:rFonts w:ascii="Times New Roman" w:hAnsi="Times New Roman" w:cs="Times New Roman"/>
          <w:color w:val="002060"/>
          <w:sz w:val="24"/>
        </w:rPr>
      </w:pPr>
      <w:r w:rsidRPr="0040104C">
        <w:rPr>
          <w:rFonts w:ascii="Times New Roman" w:hAnsi="Times New Roman" w:cs="Times New Roman"/>
          <w:color w:val="002060"/>
          <w:sz w:val="24"/>
        </w:rPr>
        <w:t>Jog a fogyasztói érdekek képviseletéhez a törvényhozásban és a végrehajtásban, valamint a termékek és szolgáltatások kifejlesztésében.</w:t>
      </w:r>
    </w:p>
    <w:p w:rsidR="00A118F4" w:rsidRPr="0040104C" w:rsidRDefault="00A118F4" w:rsidP="00A118F4">
      <w:pPr>
        <w:spacing w:line="276" w:lineRule="auto"/>
        <w:jc w:val="both"/>
        <w:rPr>
          <w:rFonts w:ascii="Times New Roman" w:hAnsi="Times New Roman" w:cs="Times New Roman"/>
          <w:b/>
          <w:color w:val="002060"/>
          <w:sz w:val="24"/>
        </w:rPr>
      </w:pPr>
      <w:r w:rsidRPr="0040104C">
        <w:rPr>
          <w:rFonts w:ascii="Times New Roman" w:hAnsi="Times New Roman" w:cs="Times New Roman"/>
          <w:b/>
          <w:color w:val="002060"/>
          <w:sz w:val="24"/>
        </w:rPr>
        <w:t>Alapvető szükségletek</w:t>
      </w:r>
    </w:p>
    <w:p w:rsidR="00A118F4" w:rsidRPr="0040104C" w:rsidRDefault="00A118F4" w:rsidP="00A118F4">
      <w:pPr>
        <w:spacing w:line="276" w:lineRule="auto"/>
        <w:jc w:val="both"/>
        <w:rPr>
          <w:rFonts w:ascii="Times New Roman" w:hAnsi="Times New Roman" w:cs="Times New Roman"/>
          <w:color w:val="002060"/>
          <w:sz w:val="24"/>
        </w:rPr>
      </w:pPr>
      <w:r w:rsidRPr="0040104C">
        <w:rPr>
          <w:rFonts w:ascii="Times New Roman" w:hAnsi="Times New Roman" w:cs="Times New Roman"/>
          <w:color w:val="002060"/>
          <w:sz w:val="24"/>
        </w:rPr>
        <w:t>Alapvető termékekhez és szolgáltatásokhoz, így az elegendő élelmiszerhez, ruhához, otthonhoz, alapvető egészségügyi szolgáltatásokhoz, oktatáshoz, higiéniához való hozzáférés joga, hogy mindenki teljes körűen részt vehessen a társadalom életében.</w:t>
      </w:r>
    </w:p>
    <w:p w:rsidR="00A118F4" w:rsidRPr="0040104C" w:rsidRDefault="00A118F4" w:rsidP="00A118F4">
      <w:pPr>
        <w:spacing w:line="276" w:lineRule="auto"/>
        <w:jc w:val="both"/>
        <w:rPr>
          <w:rFonts w:ascii="Times New Roman" w:hAnsi="Times New Roman" w:cs="Times New Roman"/>
          <w:b/>
          <w:color w:val="002060"/>
          <w:sz w:val="24"/>
        </w:rPr>
      </w:pPr>
      <w:r w:rsidRPr="0040104C">
        <w:rPr>
          <w:rFonts w:ascii="Times New Roman" w:hAnsi="Times New Roman" w:cs="Times New Roman"/>
          <w:b/>
          <w:color w:val="002060"/>
          <w:sz w:val="24"/>
        </w:rPr>
        <w:t>Kárpótlás</w:t>
      </w:r>
    </w:p>
    <w:p w:rsidR="00A118F4" w:rsidRPr="0040104C" w:rsidRDefault="00A118F4" w:rsidP="00A118F4">
      <w:pPr>
        <w:spacing w:line="276" w:lineRule="auto"/>
        <w:jc w:val="both"/>
        <w:rPr>
          <w:rFonts w:ascii="Times New Roman" w:hAnsi="Times New Roman" w:cs="Times New Roman"/>
          <w:color w:val="002060"/>
          <w:sz w:val="24"/>
        </w:rPr>
      </w:pPr>
      <w:r w:rsidRPr="0040104C">
        <w:rPr>
          <w:rFonts w:ascii="Times New Roman" w:hAnsi="Times New Roman" w:cs="Times New Roman"/>
          <w:color w:val="002060"/>
          <w:sz w:val="24"/>
        </w:rPr>
        <w:t>Jogos panaszok esetén a korrekt kárpótláshoz való jog, beleértve a félrevezetés, a rossz minőségű, selejtes termékek és a nem kielégítő szolgáltatások miatti kompenzációt.</w:t>
      </w:r>
    </w:p>
    <w:p w:rsidR="00A118F4" w:rsidRPr="0040104C" w:rsidRDefault="00A118F4" w:rsidP="00A118F4">
      <w:pPr>
        <w:spacing w:line="276" w:lineRule="auto"/>
        <w:jc w:val="both"/>
        <w:rPr>
          <w:rFonts w:ascii="Times New Roman" w:hAnsi="Times New Roman" w:cs="Times New Roman"/>
          <w:b/>
          <w:color w:val="002060"/>
          <w:sz w:val="24"/>
        </w:rPr>
      </w:pPr>
      <w:r w:rsidRPr="0040104C">
        <w:rPr>
          <w:rFonts w:ascii="Times New Roman" w:hAnsi="Times New Roman" w:cs="Times New Roman"/>
          <w:b/>
          <w:color w:val="002060"/>
          <w:sz w:val="24"/>
        </w:rPr>
        <w:t>Oktatás</w:t>
      </w:r>
    </w:p>
    <w:p w:rsidR="00A118F4" w:rsidRPr="0040104C" w:rsidRDefault="00A118F4" w:rsidP="00A118F4">
      <w:pPr>
        <w:spacing w:line="276" w:lineRule="auto"/>
        <w:jc w:val="both"/>
        <w:rPr>
          <w:rFonts w:ascii="Times New Roman" w:hAnsi="Times New Roman" w:cs="Times New Roman"/>
          <w:color w:val="002060"/>
          <w:sz w:val="24"/>
        </w:rPr>
      </w:pPr>
      <w:r w:rsidRPr="0040104C">
        <w:rPr>
          <w:rFonts w:ascii="Times New Roman" w:hAnsi="Times New Roman" w:cs="Times New Roman"/>
          <w:color w:val="002060"/>
          <w:sz w:val="24"/>
        </w:rPr>
        <w:t>Jog a megfelelő tudás és képességek megszerzéséhez, amelyek a termékeket és szolgáltatásokat illető jól informált, magabiztos döntések meghozatalához szükségesek, beleértve az alapvető fogyasztói jogok és azok alkalmazási lehetőségeinek ismeretét is.</w:t>
      </w:r>
    </w:p>
    <w:p w:rsidR="00A118F4" w:rsidRPr="0040104C" w:rsidRDefault="00A118F4" w:rsidP="00A118F4">
      <w:pPr>
        <w:spacing w:line="276" w:lineRule="auto"/>
        <w:jc w:val="both"/>
        <w:rPr>
          <w:rFonts w:ascii="Times New Roman" w:hAnsi="Times New Roman" w:cs="Times New Roman"/>
          <w:b/>
          <w:color w:val="002060"/>
          <w:sz w:val="24"/>
        </w:rPr>
      </w:pPr>
      <w:r w:rsidRPr="0040104C">
        <w:rPr>
          <w:rFonts w:ascii="Times New Roman" w:hAnsi="Times New Roman" w:cs="Times New Roman"/>
          <w:b/>
          <w:color w:val="002060"/>
          <w:sz w:val="24"/>
        </w:rPr>
        <w:t>Egészséges környezet</w:t>
      </w:r>
    </w:p>
    <w:p w:rsidR="00A118F4" w:rsidRPr="0040104C" w:rsidRDefault="00A118F4" w:rsidP="00A118F4">
      <w:pPr>
        <w:spacing w:line="276" w:lineRule="auto"/>
        <w:jc w:val="both"/>
        <w:rPr>
          <w:rFonts w:ascii="Times New Roman" w:hAnsi="Times New Roman" w:cs="Times New Roman"/>
          <w:color w:val="002060"/>
          <w:sz w:val="24"/>
        </w:rPr>
      </w:pPr>
      <w:r w:rsidRPr="0040104C">
        <w:rPr>
          <w:rFonts w:ascii="Times New Roman" w:hAnsi="Times New Roman" w:cs="Times New Roman"/>
          <w:color w:val="002060"/>
          <w:sz w:val="24"/>
        </w:rPr>
        <w:t>Jog az egészséges környezethez, amely sem nem fenyegető, sem nem veszélyes, és amely lehetővé teszi a jelen és jövő generációk méltóságteljes életét és jóllétét.</w:t>
      </w:r>
      <w:bookmarkStart w:id="0" w:name="_GoBack"/>
      <w:bookmarkEnd w:id="0"/>
    </w:p>
    <w:sectPr w:rsidR="00A118F4" w:rsidRPr="0040104C" w:rsidSect="00680F7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CF5479"/>
    <w:multiLevelType w:val="hybridMultilevel"/>
    <w:tmpl w:val="C9DC7B4C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068C"/>
    <w:rsid w:val="001272F2"/>
    <w:rsid w:val="002461E0"/>
    <w:rsid w:val="0040104C"/>
    <w:rsid w:val="00442742"/>
    <w:rsid w:val="0045118C"/>
    <w:rsid w:val="004B4F72"/>
    <w:rsid w:val="00680F77"/>
    <w:rsid w:val="007B1092"/>
    <w:rsid w:val="00A118F4"/>
    <w:rsid w:val="00A4068C"/>
    <w:rsid w:val="00A83A2A"/>
    <w:rsid w:val="00CC639B"/>
    <w:rsid w:val="00DA1825"/>
    <w:rsid w:val="00FD1448"/>
    <w:rsid w:val="00FF1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095C7AB-C8EB-4F8F-B47A-7F372DCCED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680F77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A83A2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83A2A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A83A2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848</Words>
  <Characters>5852</Characters>
  <Application>Microsoft Office Word</Application>
  <DocSecurity>0</DocSecurity>
  <Lines>48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Pintér</dc:creator>
  <cp:lastModifiedBy>x</cp:lastModifiedBy>
  <cp:revision>3</cp:revision>
  <cp:lastPrinted>2015-01-28T22:28:00Z</cp:lastPrinted>
  <dcterms:created xsi:type="dcterms:W3CDTF">2015-01-28T21:42:00Z</dcterms:created>
  <dcterms:modified xsi:type="dcterms:W3CDTF">2015-01-28T22:33:00Z</dcterms:modified>
</cp:coreProperties>
</file>